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0"/>
      </w:pPr>
      <w:r>
        <w:rPr>
          <w:rFonts w:ascii="EB Garamond" w:cs="EB Garamond" w:eastAsia="EB Garamond" w:hAnsi="EB Garamond"/>
          <w:color w:val="6B2737"/>
          <w:sz w:val="32"/>
          <w:szCs w:val="32"/>
        </w:rPr>
        <w:t xml:space="preserve">Parish of </w:t>
      </w:r>
      <w:r>
        <w:rPr>
          <w:rFonts w:ascii="EB Garamond" w:cs="EB Garamond" w:eastAsia="EB Garamond" w:hAnsi="EB Garamond"/>
          <w:i/>
          <w:iCs/>
          <w:color w:val="4A4138"/>
          <w:sz w:val="26"/>
          <w:szCs w:val="26"/>
        </w:rPr>
        <w:t xml:space="preserve">[parish name]</w:t>
      </w:r>
    </w:p>
    <w:p>
      <w:pPr>
        <w:spacing w:after="120" w:before="0"/>
      </w:pPr>
      <w:r>
        <w:rPr>
          <w:rFonts w:ascii="IBM Plex Sans Condensed" w:cs="IBM Plex Sans Condensed" w:eastAsia="IBM Plex Sans Condensed" w:hAnsi="IBM Plex Sans Condensed"/>
          <w:color w:val="4A4138"/>
          <w:spacing w:val="15"/>
          <w:sz w:val="14"/>
          <w:szCs w:val="14"/>
        </w:rPr>
        <w:t xml:space="preserve">Version </w:t>
      </w:r>
      <w:r>
        <w:rPr>
          <w:rFonts w:ascii="EB Garamond" w:cs="EB Garamond" w:eastAsia="EB Garamond" w:hAnsi="EB Garamond"/>
          <w:i/>
          <w:iCs/>
          <w:color w:val="4A4138"/>
          <w:sz w:val="20"/>
          <w:szCs w:val="20"/>
        </w:rPr>
        <w:t xml:space="preserve">[date]</w:t>
      </w:r>
    </w:p>
    <w:p>
      <w:pPr>
        <w:pBdr>
          <w:bottom w:val="single" w:color="C9BFA8" w:sz="4" w:space="1"/>
        </w:pBdr>
        <w:spacing w:after="120" w:before="80"/>
      </w:pPr>
    </w:p>
    <w:p>
      <w:pPr>
        <w:spacing w:after="80" w:before="200"/>
      </w:pPr>
      <w:r>
        <w:rPr>
          <w:rFonts w:ascii="EB Garamond" w:cs="EB Garamond" w:eastAsia="EB Garamond" w:hAnsi="EB Garamond"/>
          <w:color w:val="1F1A14"/>
          <w:sz w:val="44"/>
          <w:szCs w:val="44"/>
        </w:rPr>
        <w:t xml:space="preserve">How to Submit Something</w:t>
      </w:r>
      <w:r>
        <w:br/>
        <w:t xml:space="preserve"> </w:t>
      </w:r>
      <w:r>
        <w:rPr>
          <w:rFonts w:ascii="EB Garamond" w:cs="EB Garamond" w:eastAsia="EB Garamond" w:hAnsi="EB Garamond"/>
          <w:color w:val="1F1A14"/>
          <w:sz w:val="44"/>
          <w:szCs w:val="44"/>
        </w:rPr>
        <w:t xml:space="preserve">for Parish Communications</w:t>
      </w:r>
    </w:p>
    <w:p>
      <w:pPr>
        <w:pBdr>
          <w:bottom w:val="single" w:color="6B2737" w:sz="12" w:space="1"/>
        </w:pBdr>
        <w:spacing w:after="200" w:before="0"/>
        <w:ind w:right="8200"/>
      </w:pPr>
      <w:r>
        <w:t xml:space="preserve"/>
      </w:r>
    </w:p>
    <w:p>
      <w:pPr>
        <w:spacing w:after="80" w:before="260"/>
      </w:pPr>
      <w:r>
        <w:rPr>
          <w:rFonts w:ascii="IBM Plex Sans Condensed" w:cs="IBM Plex Sans Condensed" w:eastAsia="IBM Plex Sans Condensed" w:hAnsi="IBM Plex Sans Condensed"/>
          <w:b/>
          <w:bCs/>
          <w:color w:val="6B2737"/>
          <w:spacing w:val="20"/>
          <w:sz w:val="16"/>
          <w:szCs w:val="16"/>
        </w:rPr>
        <w:t xml:space="preserve">WHO THIS IS FOR</w:t>
      </w:r>
    </w:p>
    <w:p>
      <w:pPr>
        <w:spacing w:after="140" w:line="300"/>
      </w:pPr>
      <w:r>
        <w:rPr>
          <w:rFonts w:ascii="EB Garamond" w:cs="EB Garamond" w:eastAsia="EB Garamond" w:hAnsi="EB Garamond"/>
          <w:i/>
          <w:iCs/>
          <w:color w:val="1F1A14"/>
          <w:sz w:val="25"/>
          <w:szCs w:val="25"/>
        </w:rPr>
        <w:t xml:space="preserve">If you run a ministry, group, or initiative in the parish, and you have news, updates, or invitations to share, this is the route.</w:t>
      </w:r>
    </w:p>
    <w:p>
      <w:pPr>
        <w:spacing w:after="100" w:line="280"/>
      </w:pPr>
      <w:r>
        <w:rPr>
          <w:rFonts w:ascii="EB Garamond" w:cs="EB Garamond" w:eastAsia="EB Garamond" w:hAnsi="EB Garamond"/>
          <w:color w:val="1F1A14"/>
          <w:sz w:val="23"/>
          <w:szCs w:val="23"/>
        </w:rPr>
        <w:t xml:space="preserve">The parish wants to hear from you. Your ministry is part of how the parish lives out its mission, and the good news of what you are doing deserves to be shared well.</w:t>
      </w:r>
    </w:p>
    <w:p>
      <w:pPr>
        <w:spacing w:after="80" w:before="260"/>
      </w:pPr>
      <w:r>
        <w:rPr>
          <w:rFonts w:ascii="IBM Plex Sans Condensed" w:cs="IBM Plex Sans Condensed" w:eastAsia="IBM Plex Sans Condensed" w:hAnsi="IBM Plex Sans Condensed"/>
          <w:b/>
          <w:bCs/>
          <w:color w:val="6B2737"/>
          <w:spacing w:val="20"/>
          <w:sz w:val="16"/>
          <w:szCs w:val="16"/>
        </w:rPr>
        <w:t xml:space="preserve">WHERE TO SEND IT</w:t>
      </w:r>
    </w:p>
    <w:p>
      <w:pPr>
        <w:spacing w:after="100" w:line="280"/>
      </w:pPr>
      <w:r>
        <w:rPr>
          <w:rFonts w:ascii="EB Garamond" w:cs="EB Garamond" w:eastAsia="EB Garamond" w:hAnsi="EB Garamond"/>
          <w:b/>
          <w:bCs/>
          <w:color w:val="1F1A14"/>
          <w:sz w:val="23"/>
          <w:szCs w:val="23"/>
        </w:rPr>
        <w:t xml:space="preserve">Email: </w:t>
      </w:r>
      <w:r>
        <w:rPr>
          <w:rFonts w:ascii="EB Garamond" w:cs="EB Garamond" w:eastAsia="EB Garamond" w:hAnsi="EB Garamond"/>
          <w:i/>
          <w:iCs/>
          <w:color w:val="4A4138"/>
          <w:sz w:val="22"/>
          <w:szCs w:val="22"/>
        </w:rPr>
        <w:t xml:space="preserve">[communications@parishname.org.uk]</w:t>
      </w:r>
    </w:p>
    <w:p>
      <w:pPr>
        <w:spacing w:after="100" w:line="280"/>
      </w:pPr>
      <w:r>
        <w:rPr>
          <w:rFonts w:ascii="EB Garamond" w:cs="EB Garamond" w:eastAsia="EB Garamond" w:hAnsi="EB Garamond"/>
          <w:b/>
          <w:bCs/>
          <w:color w:val="1F1A14"/>
          <w:sz w:val="23"/>
          <w:szCs w:val="23"/>
        </w:rPr>
        <w:t xml:space="preserve">Or via the form on the parish website: </w:t>
      </w:r>
      <w:r>
        <w:rPr>
          <w:rFonts w:ascii="EB Garamond" w:cs="EB Garamond" w:eastAsia="EB Garamond" w:hAnsi="EB Garamond"/>
          <w:i/>
          <w:iCs/>
          <w:color w:val="4A4138"/>
          <w:sz w:val="22"/>
          <w:szCs w:val="22"/>
        </w:rPr>
        <w:t xml:space="preserve">[parish.example/submit]</w:t>
      </w:r>
    </w:p>
    <w:p>
      <w:pPr>
        <w:spacing w:after="100" w:line="280"/>
      </w:pPr>
      <w:r>
        <w:rPr>
          <w:rFonts w:ascii="EB Garamond" w:cs="EB Garamond" w:eastAsia="EB Garamond" w:hAnsi="EB Garamond"/>
          <w:i/>
          <w:iCs/>
          <w:color w:val="4A4138"/>
          <w:sz w:val="23"/>
          <w:szCs w:val="23"/>
        </w:rPr>
        <w:t xml:space="preserve">Please do not submit by WhatsApp, Facebook message, verbally after Mass, or by leaving a note in the parish office. Submissions through those channels are easy to lose. The email or form route is the one we can reliably respond to.</w:t>
      </w:r>
    </w:p>
    <w:p>
      <w:pPr>
        <w:pBdr>
          <w:left w:val="single" w:color="6B2737" w:sz="18" w:space="10"/>
        </w:pBdr>
        <w:spacing w:after="80" w:before="200"/>
        <w:ind w:left="180"/>
      </w:pPr>
      <w:r>
        <w:rPr>
          <w:rFonts w:ascii="IBM Plex Sans Condensed" w:cs="IBM Plex Sans Condensed" w:eastAsia="IBM Plex Sans Condensed" w:hAnsi="IBM Plex Sans Condensed"/>
          <w:b/>
          <w:bCs/>
          <w:color w:val="6B2737"/>
          <w:spacing w:val="20"/>
          <w:sz w:val="15"/>
          <w:szCs w:val="15"/>
        </w:rPr>
        <w:t xml:space="preserve">WHAT TO INCLUDE</w:t>
      </w:r>
    </w:p>
    <w:p>
      <w:pPr>
        <w:pStyle w:val="ListParagraph"/>
        <w:numPr>
          <w:ilvl w:val="0"/>
          <w:numId w:val="2"/>
        </w:numPr>
        <w:spacing w:after="40" w:line="260"/>
        <w:ind w:left="540" w:hanging="240"/>
      </w:pPr>
      <w:r>
        <w:rPr>
          <w:rFonts w:ascii="EB Garamond" w:cs="EB Garamond" w:eastAsia="EB Garamond" w:hAnsi="EB Garamond"/>
          <w:b/>
          <w:bCs/>
          <w:sz w:val="22"/>
          <w:szCs w:val="22"/>
        </w:rPr>
        <w:t xml:space="preserve">Your name and ministry</w:t>
      </w:r>
      <w:r>
        <w:rPr>
          <w:rFonts w:ascii="EB Garamond" w:cs="EB Garamond" w:eastAsia="EB Garamond" w:hAnsi="EB Garamond"/>
          <w:sz w:val="22"/>
          <w:szCs w:val="22"/>
        </w:rPr>
        <w:t xml:space="preserve"> (so we know who to thank)</w:t>
      </w:r>
    </w:p>
    <w:p>
      <w:pPr>
        <w:pStyle w:val="ListParagraph"/>
        <w:numPr>
          <w:ilvl w:val="0"/>
          <w:numId w:val="2"/>
        </w:numPr>
        <w:spacing w:after="40" w:line="260"/>
        <w:ind w:left="540" w:hanging="240"/>
      </w:pPr>
      <w:r>
        <w:rPr>
          <w:rFonts w:ascii="EB Garamond" w:cs="EB Garamond" w:eastAsia="EB Garamond" w:hAnsi="EB Garamond"/>
          <w:b/>
          <w:bCs/>
          <w:sz w:val="22"/>
          <w:szCs w:val="22"/>
        </w:rPr>
        <w:t xml:space="preserve">Two to four short paragraphs</w:t>
      </w:r>
      <w:r>
        <w:rPr>
          <w:rFonts w:ascii="EB Garamond" w:cs="EB Garamond" w:eastAsia="EB Garamond" w:hAnsi="EB Garamond"/>
          <w:sz w:val="22"/>
          <w:szCs w:val="22"/>
        </w:rPr>
        <w:t xml:space="preserve"> of the news, update, or invitation</w:t>
      </w:r>
    </w:p>
    <w:p>
      <w:pPr>
        <w:pStyle w:val="ListParagraph"/>
        <w:numPr>
          <w:ilvl w:val="0"/>
          <w:numId w:val="2"/>
        </w:numPr>
        <w:spacing w:after="40" w:line="260"/>
        <w:ind w:left="540" w:hanging="240"/>
      </w:pPr>
      <w:r>
        <w:rPr>
          <w:rFonts w:ascii="EB Garamond" w:cs="EB Garamond" w:eastAsia="EB Garamond" w:hAnsi="EB Garamond"/>
          <w:b/>
          <w:bCs/>
          <w:sz w:val="22"/>
          <w:szCs w:val="22"/>
        </w:rPr>
        <w:t xml:space="preserve">A photograph if you have one</w:t>
      </w:r>
      <w:r>
        <w:rPr>
          <w:rFonts w:ascii="EB Garamond" w:cs="EB Garamond" w:eastAsia="EB Garamond" w:hAnsi="EB Garamond"/>
          <w:sz w:val="22"/>
          <w:szCs w:val="22"/>
        </w:rPr>
        <w:t xml:space="preserve">, with appropriate consents in place</w:t>
      </w:r>
    </w:p>
    <w:p>
      <w:pPr>
        <w:pStyle w:val="ListParagraph"/>
        <w:numPr>
          <w:ilvl w:val="0"/>
          <w:numId w:val="2"/>
        </w:numPr>
        <w:spacing w:after="40" w:line="260"/>
        <w:ind w:left="540" w:hanging="240"/>
      </w:pPr>
      <w:r>
        <w:rPr>
          <w:rFonts w:ascii="EB Garamond" w:cs="EB Garamond" w:eastAsia="EB Garamond" w:hAnsi="EB Garamond"/>
          <w:b/>
          <w:bCs/>
          <w:sz w:val="22"/>
          <w:szCs w:val="22"/>
        </w:rPr>
        <w:t xml:space="preserve">Any dates, deadlines, or times</w:t>
      </w:r>
      <w:r>
        <w:rPr>
          <w:rFonts w:ascii="EB Garamond" w:cs="EB Garamond" w:eastAsia="EB Garamond" w:hAnsi="EB Garamond"/>
          <w:sz w:val="22"/>
          <w:szCs w:val="22"/>
        </w:rPr>
        <w:t xml:space="preserve"> mentioned clearly</w:t>
      </w:r>
    </w:p>
    <w:p>
      <w:pPr>
        <w:pStyle w:val="ListParagraph"/>
        <w:numPr>
          <w:ilvl w:val="0"/>
          <w:numId w:val="2"/>
        </w:numPr>
        <w:spacing w:after="160" w:line="260"/>
        <w:ind w:left="540" w:hanging="240"/>
      </w:pPr>
      <w:r>
        <w:rPr>
          <w:rFonts w:ascii="EB Garamond" w:cs="EB Garamond" w:eastAsia="EB Garamond" w:hAnsi="EB Garamond"/>
          <w:b/>
          <w:bCs/>
          <w:sz w:val="22"/>
          <w:szCs w:val="22"/>
        </w:rPr>
        <w:t xml:space="preserve">A note on urgency</w:t>
      </w:r>
      <w:r>
        <w:rPr>
          <w:rFonts w:ascii="EB Garamond" w:cs="EB Garamond" w:eastAsia="EB Garamond" w:hAnsi="EB Garamond"/>
          <w:sz w:val="22"/>
          <w:szCs w:val="22"/>
        </w:rPr>
        <w:t xml:space="preserve">, if it is genuinely time-sensitive</w:t>
      </w:r>
    </w:p>
    <w:p>
      <w:pPr>
        <w:spacing w:after="100" w:line="280"/>
      </w:pPr>
      <w:r>
        <w:rPr>
          <w:rFonts w:ascii="EB Garamond" w:cs="EB Garamond" w:eastAsia="EB Garamond" w:hAnsi="EB Garamond"/>
          <w:color w:val="1F1A14"/>
          <w:sz w:val="23"/>
          <w:szCs w:val="23"/>
        </w:rPr>
        <w:t xml:space="preserve">If you are not a writer, do not worry. Send the information in your own words. The curator will shape it before publication.</w:t>
      </w:r>
    </w:p>
    <w:p>
      <w:pPr>
        <w:spacing w:after="80" w:before="260"/>
      </w:pPr>
      <w:r>
        <w:rPr>
          <w:rFonts w:ascii="IBM Plex Sans Condensed" w:cs="IBM Plex Sans Condensed" w:eastAsia="IBM Plex Sans Condensed" w:hAnsi="IBM Plex Sans Condensed"/>
          <w:b/>
          <w:bCs/>
          <w:color w:val="6B2737"/>
          <w:spacing w:val="20"/>
          <w:sz w:val="16"/>
          <w:szCs w:val="16"/>
        </w:rPr>
        <w:t xml:space="preserve">WHAT HAPPENS NEXT</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3200"/>
        <w:gridCol w:w="5826"/>
      </w:tblGrid>
      <w:tr>
        <w:tc>
          <w:tcPr>
            <w:tcW w:type="dxa" w:w="3200"/>
            <w:tcMar>
              <w:top w:type="dxa" w:w="60"/>
              <w:left w:type="dxa" w:w="0"/>
              <w:bottom w:type="dxa" w:w="60"/>
              <w:right w:type="dxa" w:w="120"/>
            </w:tcMar>
          </w:tcPr>
          <w:p>
            <w:pPr>
              <w:spacing w:after="0"/>
            </w:pPr>
            <w:r>
              <w:rPr>
                <w:rFonts w:ascii="IBM Plex Sans Condensed" w:cs="IBM Plex Sans Condensed" w:eastAsia="IBM Plex Sans Condensed" w:hAnsi="IBM Plex Sans Condensed"/>
                <w:b/>
                <w:bCs/>
                <w:color w:val="6B2737"/>
                <w:spacing w:val="20"/>
                <w:sz w:val="15"/>
                <w:szCs w:val="15"/>
              </w:rPr>
              <w:t xml:space="preserve">WITHIN 2 WORKING DAYS</w:t>
            </w:r>
          </w:p>
        </w:tc>
        <w:tc>
          <w:tcPr>
            <w:tcW w:type="dxa" w:w="5826"/>
            <w:tcMar>
              <w:top w:type="dxa" w:w="60"/>
              <w:left w:type="dxa" w:w="0"/>
              <w:bottom w:type="dxa" w:w="60"/>
              <w:right w:type="dxa" w:w="0"/>
            </w:tcMar>
          </w:tcPr>
          <w:p>
            <w:pPr>
              <w:spacing w:after="0" w:line="260"/>
            </w:pPr>
            <w:r>
              <w:rPr>
                <w:rFonts w:ascii="EB Garamond" w:cs="EB Garamond" w:eastAsia="EB Garamond" w:hAnsi="EB Garamond"/>
                <w:color w:val="1F1A14"/>
                <w:sz w:val="22"/>
                <w:szCs w:val="22"/>
              </w:rPr>
              <w:t xml:space="preserve">The curator will acknowledge receipt.</w:t>
            </w:r>
          </w:p>
        </w:tc>
      </w:tr>
      <w:tr>
        <w:tc>
          <w:tcPr>
            <w:tcW w:type="dxa" w:w="3200"/>
            <w:tcMar>
              <w:top w:type="dxa" w:w="60"/>
              <w:left w:type="dxa" w:w="0"/>
              <w:bottom w:type="dxa" w:w="60"/>
              <w:right w:type="dxa" w:w="120"/>
            </w:tcMar>
          </w:tcPr>
          <w:p>
            <w:pPr>
              <w:spacing w:after="0"/>
            </w:pPr>
            <w:r>
              <w:rPr>
                <w:rFonts w:ascii="IBM Plex Sans Condensed" w:cs="IBM Plex Sans Condensed" w:eastAsia="IBM Plex Sans Condensed" w:hAnsi="IBM Plex Sans Condensed"/>
                <w:b/>
                <w:bCs/>
                <w:color w:val="6B2737"/>
                <w:spacing w:val="20"/>
                <w:sz w:val="15"/>
                <w:szCs w:val="15"/>
              </w:rPr>
              <w:t xml:space="preserve">BEFORE PUBLICATION</w:t>
            </w:r>
          </w:p>
        </w:tc>
        <w:tc>
          <w:tcPr>
            <w:tcW w:type="dxa" w:w="5826"/>
            <w:tcMar>
              <w:top w:type="dxa" w:w="60"/>
              <w:left w:type="dxa" w:w="0"/>
              <w:bottom w:type="dxa" w:w="60"/>
              <w:right w:type="dxa" w:w="0"/>
            </w:tcMar>
          </w:tcPr>
          <w:p>
            <w:pPr>
              <w:spacing w:after="0" w:line="260"/>
            </w:pPr>
            <w:r>
              <w:rPr>
                <w:rFonts w:ascii="EB Garamond" w:cs="EB Garamond" w:eastAsia="EB Garamond" w:hAnsi="EB Garamond"/>
                <w:color w:val="1F1A14"/>
                <w:sz w:val="22"/>
                <w:szCs w:val="22"/>
              </w:rPr>
              <w:t xml:space="preserve">The curator will review and may gently rework the wording, adjust length, or suggest a different timing.</w:t>
            </w:r>
          </w:p>
        </w:tc>
      </w:tr>
      <w:tr>
        <w:tc>
          <w:tcPr>
            <w:tcW w:type="dxa" w:w="3200"/>
            <w:tcMar>
              <w:top w:type="dxa" w:w="60"/>
              <w:left w:type="dxa" w:w="0"/>
              <w:bottom w:type="dxa" w:w="60"/>
              <w:right w:type="dxa" w:w="120"/>
            </w:tcMar>
          </w:tcPr>
          <w:p>
            <w:pPr>
              <w:spacing w:after="0"/>
            </w:pPr>
            <w:r>
              <w:rPr>
                <w:rFonts w:ascii="IBM Plex Sans Condensed" w:cs="IBM Plex Sans Condensed" w:eastAsia="IBM Plex Sans Condensed" w:hAnsi="IBM Plex Sans Condensed"/>
                <w:b/>
                <w:bCs/>
                <w:color w:val="6B2737"/>
                <w:spacing w:val="20"/>
                <w:sz w:val="15"/>
                <w:szCs w:val="15"/>
              </w:rPr>
              <w:t xml:space="preserve">PUBLICATION</w:t>
            </w:r>
          </w:p>
        </w:tc>
        <w:tc>
          <w:tcPr>
            <w:tcW w:type="dxa" w:w="5826"/>
            <w:tcMar>
              <w:top w:type="dxa" w:w="60"/>
              <w:left w:type="dxa" w:w="0"/>
              <w:bottom w:type="dxa" w:w="60"/>
              <w:right w:type="dxa" w:w="0"/>
            </w:tcMar>
          </w:tcPr>
          <w:p>
            <w:pPr>
              <w:spacing w:after="0" w:line="260"/>
            </w:pPr>
            <w:r>
              <w:rPr>
                <w:rFonts w:ascii="EB Garamond" w:cs="EB Garamond" w:eastAsia="EB Garamond" w:hAnsi="EB Garamond"/>
                <w:color w:val="1F1A14"/>
                <w:sz w:val="22"/>
                <w:szCs w:val="22"/>
              </w:rPr>
              <w:t xml:space="preserve">Your submission appears in the next newsletter, website update, or social post that falls in a suitable moment.</w:t>
            </w:r>
          </w:p>
        </w:tc>
      </w:tr>
      <w:tr>
        <w:tc>
          <w:tcPr>
            <w:tcW w:type="dxa" w:w="3200"/>
            <w:tcMar>
              <w:top w:type="dxa" w:w="60"/>
              <w:left w:type="dxa" w:w="0"/>
              <w:bottom w:type="dxa" w:w="60"/>
              <w:right w:type="dxa" w:w="120"/>
            </w:tcMar>
          </w:tcPr>
          <w:p>
            <w:pPr>
              <w:spacing w:after="0"/>
            </w:pPr>
            <w:r>
              <w:rPr>
                <w:rFonts w:ascii="IBM Plex Sans Condensed" w:cs="IBM Plex Sans Condensed" w:eastAsia="IBM Plex Sans Condensed" w:hAnsi="IBM Plex Sans Condensed"/>
                <w:b/>
                <w:bCs/>
                <w:color w:val="6B2737"/>
                <w:spacing w:val="20"/>
                <w:sz w:val="15"/>
                <w:szCs w:val="15"/>
              </w:rPr>
              <w:t xml:space="preserve">IF IT CANNOT BE PUBLISHED</w:t>
            </w:r>
          </w:p>
        </w:tc>
        <w:tc>
          <w:tcPr>
            <w:tcW w:type="dxa" w:w="5826"/>
            <w:tcMar>
              <w:top w:type="dxa" w:w="60"/>
              <w:left w:type="dxa" w:w="0"/>
              <w:bottom w:type="dxa" w:w="60"/>
              <w:right w:type="dxa" w:w="0"/>
            </w:tcMar>
          </w:tcPr>
          <w:p>
            <w:pPr>
              <w:spacing w:after="0" w:line="260"/>
            </w:pPr>
            <w:r>
              <w:rPr>
                <w:rFonts w:ascii="EB Garamond" w:cs="EB Garamond" w:eastAsia="EB Garamond" w:hAnsi="EB Garamond"/>
                <w:color w:val="1F1A14"/>
                <w:sz w:val="22"/>
                <w:szCs w:val="22"/>
              </w:rPr>
              <w:t xml:space="preserve">You will hear why, and when it might fit better.</w:t>
            </w:r>
          </w:p>
        </w:tc>
      </w:tr>
    </w:tbl>
    <w:p>
      <w:pPr>
        <w:pBdr>
          <w:bottom w:val="single" w:color="C9BFA8" w:sz="4" w:space="1"/>
        </w:pBdr>
        <w:spacing w:after="120" w:before="80"/>
      </w:pPr>
    </w:p>
    <w:p>
      <w:pPr>
        <w:spacing w:after="80" w:before="260"/>
      </w:pPr>
      <w:r>
        <w:rPr>
          <w:rFonts w:ascii="IBM Plex Sans Condensed" w:cs="IBM Plex Sans Condensed" w:eastAsia="IBM Plex Sans Condensed" w:hAnsi="IBM Plex Sans Condensed"/>
          <w:b/>
          <w:bCs/>
          <w:color w:val="6B2737"/>
          <w:spacing w:val="20"/>
          <w:sz w:val="16"/>
          <w:szCs w:val="16"/>
        </w:rPr>
        <w:t xml:space="preserve">FOR URGENT PASTORAL MATTERS</w:t>
      </w:r>
    </w:p>
    <w:p>
      <w:pPr>
        <w:spacing w:after="100" w:line="280"/>
      </w:pPr>
      <w:r>
        <w:rPr>
          <w:rFonts w:ascii="EB Garamond" w:cs="EB Garamond" w:eastAsia="EB Garamond" w:hAnsi="EB Garamond"/>
          <w:color w:val="1F1A14"/>
          <w:sz w:val="23"/>
          <w:szCs w:val="23"/>
        </w:rPr>
        <w:t xml:space="preserve">This route is for parish communications. It is not the right route for:</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3600"/>
        <w:gridCol w:w="5426"/>
      </w:tblGrid>
      <w:tr>
        <w:tc>
          <w:tcPr>
            <w:tcW w:type="dxa" w:w="3600"/>
            <w:tcMar>
              <w:top w:type="dxa" w:w="50"/>
              <w:left w:type="dxa" w:w="0"/>
              <w:bottom w:type="dxa" w:w="50"/>
              <w:right w:type="dxa" w:w="120"/>
            </w:tcMar>
          </w:tcPr>
          <w:p>
            <w:pPr>
              <w:spacing w:after="0"/>
            </w:pPr>
            <w:r>
              <w:rPr>
                <w:rFonts w:ascii="IBM Plex Sans Condensed" w:cs="IBM Plex Sans Condensed" w:eastAsia="IBM Plex Sans Condensed" w:hAnsi="IBM Plex Sans Condensed"/>
                <w:b/>
                <w:bCs/>
                <w:color w:val="4A4138"/>
                <w:spacing w:val="20"/>
                <w:sz w:val="15"/>
                <w:szCs w:val="15"/>
              </w:rPr>
              <w:t xml:space="preserve">BEREAVEMENT OR SERIOUS ILLNESS</w:t>
            </w:r>
          </w:p>
        </w:tc>
        <w:tc>
          <w:tcPr>
            <w:tcW w:type="dxa" w:w="5426"/>
            <w:tcMar>
              <w:top w:type="dxa" w:w="50"/>
              <w:left w:type="dxa" w:w="0"/>
              <w:bottom w:type="dxa" w:w="50"/>
              <w:right w:type="dxa" w:w="0"/>
            </w:tcMar>
          </w:tcPr>
          <w:p>
            <w:pPr>
              <w:spacing w:after="0" w:line="260"/>
            </w:pPr>
            <w:r>
              <w:rPr>
                <w:rFonts w:ascii="EB Garamond" w:cs="EB Garamond" w:eastAsia="EB Garamond" w:hAnsi="EB Garamond"/>
                <w:color w:val="1F1A14"/>
                <w:sz w:val="23"/>
                <w:szCs w:val="23"/>
              </w:rPr>
              <w:t xml:space="preserve">Contact the priest directly.</w:t>
            </w:r>
          </w:p>
        </w:tc>
      </w:tr>
      <w:tr>
        <w:tc>
          <w:tcPr>
            <w:tcW w:type="dxa" w:w="3600"/>
            <w:tcMar>
              <w:top w:type="dxa" w:w="50"/>
              <w:left w:type="dxa" w:w="0"/>
              <w:bottom w:type="dxa" w:w="50"/>
              <w:right w:type="dxa" w:w="120"/>
            </w:tcMar>
          </w:tcPr>
          <w:p>
            <w:pPr>
              <w:spacing w:after="0"/>
            </w:pPr>
            <w:r>
              <w:rPr>
                <w:rFonts w:ascii="IBM Plex Sans Condensed" w:cs="IBM Plex Sans Condensed" w:eastAsia="IBM Plex Sans Condensed" w:hAnsi="IBM Plex Sans Condensed"/>
                <w:b/>
                <w:bCs/>
                <w:color w:val="4A4138"/>
                <w:spacing w:val="20"/>
                <w:sz w:val="15"/>
                <w:szCs w:val="15"/>
              </w:rPr>
              <w:t xml:space="preserve">SAFEGUARDING CONCERNS</w:t>
            </w:r>
          </w:p>
        </w:tc>
        <w:tc>
          <w:tcPr>
            <w:tcW w:type="dxa" w:w="5426"/>
            <w:tcMar>
              <w:top w:type="dxa" w:w="50"/>
              <w:left w:type="dxa" w:w="0"/>
              <w:bottom w:type="dxa" w:w="50"/>
              <w:right w:type="dxa" w:w="0"/>
            </w:tcMar>
          </w:tcPr>
          <w:p>
            <w:pPr>
              <w:spacing w:after="0" w:line="260"/>
            </w:pPr>
            <w:r>
              <w:rPr>
                <w:rFonts w:ascii="EB Garamond" w:cs="EB Garamond" w:eastAsia="EB Garamond" w:hAnsi="EB Garamond"/>
                <w:color w:val="1F1A14"/>
                <w:sz w:val="23"/>
                <w:szCs w:val="23"/>
              </w:rPr>
              <w:t xml:space="preserve">Contact the parish safeguarding officer: </w:t>
            </w:r>
            <w:r>
              <w:rPr>
                <w:rFonts w:ascii="EB Garamond" w:cs="EB Garamond" w:eastAsia="EB Garamond" w:hAnsi="EB Garamond"/>
                <w:i/>
                <w:iCs/>
                <w:color w:val="4A4138"/>
                <w:sz w:val="22"/>
                <w:szCs w:val="22"/>
              </w:rPr>
              <w:t xml:space="preserve">[name]</w:t>
            </w:r>
          </w:p>
        </w:tc>
      </w:tr>
      <w:tr>
        <w:tc>
          <w:tcPr>
            <w:tcW w:type="dxa" w:w="3600"/>
            <w:tcMar>
              <w:top w:type="dxa" w:w="50"/>
              <w:left w:type="dxa" w:w="0"/>
              <w:bottom w:type="dxa" w:w="50"/>
              <w:right w:type="dxa" w:w="120"/>
            </w:tcMar>
          </w:tcPr>
          <w:p>
            <w:pPr>
              <w:spacing w:after="0"/>
            </w:pPr>
            <w:r>
              <w:rPr>
                <w:rFonts w:ascii="IBM Plex Sans Condensed" w:cs="IBM Plex Sans Condensed" w:eastAsia="IBM Plex Sans Condensed" w:hAnsi="IBM Plex Sans Condensed"/>
                <w:b/>
                <w:bCs/>
                <w:color w:val="4A4138"/>
                <w:spacing w:val="20"/>
                <w:sz w:val="15"/>
                <w:szCs w:val="15"/>
              </w:rPr>
              <w:t xml:space="preserve">GENUINE EMERGENCIES</w:t>
            </w:r>
          </w:p>
        </w:tc>
        <w:tc>
          <w:tcPr>
            <w:tcW w:type="dxa" w:w="5426"/>
            <w:tcMar>
              <w:top w:type="dxa" w:w="50"/>
              <w:left w:type="dxa" w:w="0"/>
              <w:bottom w:type="dxa" w:w="50"/>
              <w:right w:type="dxa" w:w="0"/>
            </w:tcMar>
          </w:tcPr>
          <w:p>
            <w:pPr>
              <w:spacing w:after="0" w:line="260"/>
            </w:pPr>
            <w:r>
              <w:rPr>
                <w:rFonts w:ascii="EB Garamond" w:cs="EB Garamond" w:eastAsia="EB Garamond" w:hAnsi="EB Garamond"/>
                <w:color w:val="1F1A14"/>
                <w:sz w:val="23"/>
                <w:szCs w:val="23"/>
              </w:rPr>
              <w:t xml:space="preserve">Contact the priest directly.</w:t>
            </w:r>
          </w:p>
        </w:tc>
      </w:tr>
    </w:tbl>
    <w:p>
      <w:pPr>
        <w:pBdr>
          <w:bottom w:val="single" w:color="C9BFA8" w:sz="4" w:space="1"/>
        </w:pBdr>
        <w:spacing w:after="120" w:before="80"/>
      </w:pPr>
    </w:p>
    <w:p>
      <w:pPr>
        <w:spacing w:after="80" w:before="260"/>
      </w:pPr>
      <w:r>
        <w:rPr>
          <w:rFonts w:ascii="IBM Plex Sans Condensed" w:cs="IBM Plex Sans Condensed" w:eastAsia="IBM Plex Sans Condensed" w:hAnsi="IBM Plex Sans Condensed"/>
          <w:b/>
          <w:bCs/>
          <w:color w:val="6B2737"/>
          <w:spacing w:val="20"/>
          <w:sz w:val="16"/>
          <w:szCs w:val="16"/>
        </w:rPr>
        <w:t xml:space="preserve">YOUR CURATOR</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80"/>
              <w:left w:type="dxa" w:w="0"/>
              <w:bottom w:type="dxa" w:w="120"/>
              <w:right w:type="dxa" w:w="180"/>
            </w:tcMar>
          </w:tcPr>
          <w:p>
            <w:pPr>
              <w:spacing w:after="40"/>
            </w:pPr>
            <w:r>
              <w:rPr>
                <w:rFonts w:ascii="IBM Plex Sans Condensed" w:cs="IBM Plex Sans Condensed" w:eastAsia="IBM Plex Sans Condensed" w:hAnsi="IBM Plex Sans Condensed"/>
                <w:b/>
                <w:bCs/>
                <w:color w:val="4A4138"/>
                <w:spacing w:val="20"/>
                <w:sz w:val="14"/>
                <w:szCs w:val="14"/>
              </w:rPr>
              <w:t xml:space="preserve">NAME</w:t>
            </w:r>
          </w:p>
          <w:p>
            <w:pPr>
              <w:pBdr>
                <w:bottom w:val="single" w:color="8B7F6B" w:sz="6" w:space="2"/>
              </w:pBdr>
              <w:spacing w:after="0"/>
            </w:pPr>
            <w:r>
              <w:rPr>
                <w:rFonts w:ascii="EB Garamond" w:cs="EB Garamond" w:eastAsia="EB Garamond" w:hAnsi="EB Garamond"/>
                <w:i/>
                <w:iCs/>
                <w:color w:val="4A4138"/>
                <w:sz w:val="22"/>
                <w:szCs w:val="22"/>
              </w:rPr>
              <w:t xml:space="preserve">[curator's name]</w:t>
            </w:r>
          </w:p>
        </w:tc>
        <w:tc>
          <w:tcPr>
            <w:tcW w:type="dxa" w:w="4513"/>
            <w:tcBorders>
              <w:top w:val="none" w:color="FFFFFF" w:sz="0"/>
              <w:left w:val="none" w:color="FFFFFF" w:sz="0"/>
              <w:bottom w:val="none" w:color="FFFFFF" w:sz="0"/>
              <w:right w:val="none" w:color="FFFFFF" w:sz="0"/>
            </w:tcBorders>
            <w:tcMar>
              <w:top w:type="dxa" w:w="80"/>
              <w:left w:type="dxa" w:w="0"/>
              <w:bottom w:type="dxa" w:w="120"/>
              <w:right w:type="dxa" w:w="180"/>
            </w:tcMar>
          </w:tcPr>
          <w:p>
            <w:pPr>
              <w:spacing w:after="40"/>
            </w:pPr>
            <w:r>
              <w:rPr>
                <w:rFonts w:ascii="IBM Plex Sans Condensed" w:cs="IBM Plex Sans Condensed" w:eastAsia="IBM Plex Sans Condensed" w:hAnsi="IBM Plex Sans Condensed"/>
                <w:b/>
                <w:bCs/>
                <w:color w:val="4A4138"/>
                <w:spacing w:val="20"/>
                <w:sz w:val="14"/>
                <w:szCs w:val="14"/>
              </w:rPr>
              <w:t xml:space="preserve">ROLE</w:t>
            </w:r>
          </w:p>
          <w:p>
            <w:pPr>
              <w:pBdr>
                <w:bottom w:val="single" w:color="8B7F6B" w:sz="6" w:space="2"/>
              </w:pBdr>
              <w:spacing w:after="0"/>
            </w:pPr>
            <w:r>
              <w:rPr>
                <w:rFonts w:ascii="EB Garamond" w:cs="EB Garamond" w:eastAsia="EB Garamond" w:hAnsi="EB Garamond"/>
                <w:i/>
                <w:iCs/>
                <w:color w:val="4A4138"/>
                <w:sz w:val="22"/>
                <w:szCs w:val="22"/>
              </w:rPr>
              <w:t xml:space="preserve">[Communications Curator]</w:t>
            </w:r>
          </w:p>
        </w:tc>
      </w:tr>
      <w:tr>
        <w:tc>
          <w:tcPr>
            <w:tcW w:type="dxa" w:w="4513"/>
            <w:tcBorders>
              <w:top w:val="none" w:color="FFFFFF" w:sz="0"/>
              <w:left w:val="none" w:color="FFFFFF" w:sz="0"/>
              <w:bottom w:val="none" w:color="FFFFFF" w:sz="0"/>
              <w:right w:val="none" w:color="FFFFFF" w:sz="0"/>
            </w:tcBorders>
            <w:tcMar>
              <w:top w:type="dxa" w:w="80"/>
              <w:left w:type="dxa" w:w="0"/>
              <w:bottom w:type="dxa" w:w="120"/>
              <w:right w:type="dxa" w:w="180"/>
            </w:tcMar>
          </w:tcPr>
          <w:p>
            <w:pPr>
              <w:spacing w:after="40"/>
            </w:pPr>
            <w:r>
              <w:rPr>
                <w:rFonts w:ascii="IBM Plex Sans Condensed" w:cs="IBM Plex Sans Condensed" w:eastAsia="IBM Plex Sans Condensed" w:hAnsi="IBM Plex Sans Condensed"/>
                <w:b/>
                <w:bCs/>
                <w:color w:val="4A4138"/>
                <w:spacing w:val="20"/>
                <w:sz w:val="14"/>
                <w:szCs w:val="14"/>
              </w:rPr>
              <w:t xml:space="preserve">BEST TIMES TO REACH HER</w:t>
            </w:r>
          </w:p>
          <w:p>
            <w:pPr>
              <w:pBdr>
                <w:bottom w:val="single" w:color="8B7F6B" w:sz="6" w:space="2"/>
              </w:pBdr>
              <w:spacing w:after="0"/>
            </w:pPr>
            <w:r>
              <w:rPr>
                <w:rFonts w:ascii="EB Garamond" w:cs="EB Garamond" w:eastAsia="EB Garamond" w:hAnsi="EB Garamond"/>
                <w:i/>
                <w:iCs/>
                <w:color w:val="4A4138"/>
                <w:sz w:val="22"/>
                <w:szCs w:val="22"/>
              </w:rPr>
              <w:t xml:space="preserve">[days and hours]</w:t>
            </w:r>
          </w:p>
        </w:tc>
        <w:tc>
          <w:tcPr>
            <w:tcW w:type="dxa" w:w="4513"/>
            <w:tcBorders>
              <w:top w:val="none" w:color="FFFFFF" w:sz="0"/>
              <w:left w:val="none" w:color="FFFFFF" w:sz="0"/>
              <w:bottom w:val="none" w:color="FFFFFF" w:sz="0"/>
              <w:right w:val="none" w:color="FFFFFF" w:sz="0"/>
            </w:tcBorders>
            <w:tcMar>
              <w:top w:type="dxa" w:w="80"/>
              <w:left w:type="dxa" w:w="0"/>
              <w:bottom w:type="dxa" w:w="120"/>
              <w:right w:type="dxa" w:w="180"/>
            </w:tcMar>
          </w:tcPr>
          <w:p>
            <w:pPr>
              <w:spacing w:after="40"/>
            </w:pPr>
            <w:r>
              <w:rPr>
                <w:rFonts w:ascii="IBM Plex Sans Condensed" w:cs="IBM Plex Sans Condensed" w:eastAsia="IBM Plex Sans Condensed" w:hAnsi="IBM Plex Sans Condensed"/>
                <w:b/>
                <w:bCs/>
                <w:color w:val="4A4138"/>
                <w:spacing w:val="20"/>
                <w:sz w:val="14"/>
                <w:szCs w:val="14"/>
              </w:rPr>
              <w:t xml:space="preserve">PARISH OFFICE PHONE</w:t>
            </w:r>
          </w:p>
          <w:p>
            <w:pPr>
              <w:pBdr>
                <w:bottom w:val="single" w:color="8B7F6B" w:sz="6" w:space="2"/>
              </w:pBdr>
              <w:spacing w:after="0"/>
            </w:pPr>
            <w:r>
              <w:rPr>
                <w:rFonts w:ascii="EB Garamond" w:cs="EB Garamond" w:eastAsia="EB Garamond" w:hAnsi="EB Garamond"/>
                <w:i/>
                <w:iCs/>
                <w:color w:val="4A4138"/>
                <w:sz w:val="22"/>
                <w:szCs w:val="22"/>
              </w:rPr>
              <w:t xml:space="preserve">[number]</w:t>
            </w:r>
          </w:p>
        </w:tc>
      </w:tr>
    </w:tbl>
    <w:p>
      <w:pPr>
        <w:spacing w:after="0" w:before="280" w:line="280"/>
        <w:ind w:left="720" w:right="720"/>
        <w:jc w:val="center"/>
      </w:pPr>
      <w:r>
        <w:rPr>
          <w:rFonts w:ascii="EB Garamond" w:cs="EB Garamond" w:eastAsia="EB Garamond" w:hAnsi="EB Garamond"/>
          <w:i/>
          <w:iCs/>
          <w:color w:val="1F1A14"/>
          <w:sz w:val="22"/>
          <w:szCs w:val="22"/>
        </w:rPr>
        <w:t xml:space="preserve">Thank you for the work you do in the parish, and for letting the parish share in it.</w:t>
      </w:r>
    </w:p>
    <w:sectPr>
      <w:headerReference w:type="default" r:id="rId7"/>
      <w:footerReference w:type="default" r:id="rId8"/>
      <w:pgSz w:w="11906" w:h="16838" w:orient="portrait"/>
      <w:pgMar w:top="11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BFA8" w:sz="4" w:space="6"/>
      </w:pBdr>
      <w:spacing w:after="0" w:before="60"/>
    </w:pPr>
    <w:r>
      <w:rPr>
        <w:rFonts w:ascii="IBM Plex Sans Condensed" w:cs="IBM Plex Sans Condensed" w:eastAsia="IBM Plex Sans Condensed" w:hAnsi="IBM Plex Sans Condensed"/>
        <w:color w:val="4A4138"/>
        <w:spacing w:val="15"/>
        <w:sz w:val="14"/>
        <w:szCs w:val="14"/>
      </w:rPr>
      <w:t xml:space="preserve">TRUE LIGHT DIGITAL  ·  FORMATION</w:t>
    </w:r>
    <w:r>
      <w:rPr>
        <w:rFonts w:ascii="EB Garamond" w:cs="EB Garamond" w:eastAsia="EB Garamond" w:hAnsi="EB Garamond"/>
        <w:i/>
        <w:iCs/>
        <w:color w:val="4A4138"/>
        <w:sz w:val="16"/>
        <w:szCs w:val="16"/>
      </w:rPr>
      <w:t xml:space="preserve">     truelight.digital/formation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IBM Plex Sans Condensed" w:cs="IBM Plex Sans Condensed" w:eastAsia="IBM Plex Sans Condensed" w:hAnsi="IBM Plex Sans Condensed"/>
        <w:b/>
        <w:bCs/>
        <w:color w:val="4A4138"/>
        <w:spacing w:val="20"/>
        <w:sz w:val="15"/>
        <w:szCs w:val="15"/>
      </w:rPr>
      <w:t xml:space="preserve">A NOTE FOR THOSE SUBMITTING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 Garamond" w:cs="EB Garamond" w:eastAsia="EB Garamond" w:hAnsi="EB Garamond"/>
        <w:color w:val="1F1A14"/>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2026-04-18T09:46:08.804Z</dcterms:created>
  <dcterms:modified xsi:type="dcterms:W3CDTF">2026-04-18T09:46:08.805Z</dcterms:modified>
</cp:coreProperties>
</file>

<file path=docProps/custom.xml><?xml version="1.0" encoding="utf-8"?>
<Properties xmlns="http://schemas.openxmlformats.org/officeDocument/2006/custom-properties" xmlns:vt="http://schemas.openxmlformats.org/officeDocument/2006/docPropsVTypes"/>
</file>